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молодежной политики </w:t>
      </w: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Уссурийского городского округа</w:t>
      </w: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22»</w:t>
      </w: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Уссурийска Уссурийского городского округа</w:t>
      </w:r>
    </w:p>
    <w:p w:rsidR="00F37C64" w:rsidRPr="00F37C64" w:rsidRDefault="00F37C64" w:rsidP="00F37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916678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0793A980" wp14:editId="46DA4A33">
            <wp:simplePos x="0" y="0"/>
            <wp:positionH relativeFrom="margin">
              <wp:posOffset>2796540</wp:posOffset>
            </wp:positionH>
            <wp:positionV relativeFrom="margin">
              <wp:posOffset>1483995</wp:posOffset>
            </wp:positionV>
            <wp:extent cx="3139440" cy="1600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76" t="15756" r="7394" b="68488"/>
                    <a:stretch/>
                  </pic:blipFill>
                  <pic:spPr bwMode="auto">
                    <a:xfrm>
                      <a:off x="0" y="0"/>
                      <a:ext cx="313944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78" w:rsidRDefault="00916678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6678" w:rsidRDefault="00916678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6678" w:rsidRDefault="00916678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6678" w:rsidRDefault="00916678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16678" w:rsidRDefault="00916678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5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Мой  родной</w:t>
      </w:r>
      <w:proofErr w:type="gramEnd"/>
      <w:r w:rsidRPr="00B565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Приморский край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(история)</w:t>
      </w: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туристско- краеведческой направленности</w:t>
      </w: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12-16</w:t>
      </w:r>
      <w:r w:rsidRPr="00F37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 w:rsidRPr="00F37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F37C64" w:rsidRPr="00F37C64" w:rsidRDefault="00F37C64" w:rsidP="00F3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Мирошина Ирина Афанасьевна</w:t>
      </w:r>
    </w:p>
    <w:p w:rsidR="00F37C64" w:rsidRPr="00F37C64" w:rsidRDefault="00F37C64" w:rsidP="00F37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Уссурийск</w:t>
      </w: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916678" w:rsidRDefault="00916678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6678" w:rsidRDefault="00916678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16678" w:rsidRDefault="00916678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7C64" w:rsidRPr="00F37C64" w:rsidRDefault="00807396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7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Пояснительная записка.</w:t>
      </w:r>
    </w:p>
    <w:p w:rsidR="00807396" w:rsidRPr="00F37C64" w:rsidRDefault="00807396" w:rsidP="00F3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- к замечательной Приморской земле. 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своей малой родине, отчему краю. Основной целью программы является формирование гражданских по</w:t>
      </w:r>
      <w:r w:rsidR="002F49A5"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зиций у учащихся. Программа “Мой  родной </w:t>
      </w: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</w:t>
      </w:r>
      <w:r w:rsidR="002F49A5"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край</w:t>
      </w: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предназначена для проведения кружков общеобразовательной </w:t>
      </w:r>
      <w:r w:rsidR="00CC7D38"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школе. </w:t>
      </w:r>
      <w:r w:rsidR="00F81EA1"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</w:t>
      </w:r>
      <w:r w:rsidR="00CC7D38"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="00F27DB0"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читана на учащихся 12-16</w:t>
      </w: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Программа реализуется в течение учебного</w:t>
      </w:r>
      <w:r w:rsidR="002F49A5"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0,5 часа в неделю при 34 учебных неделях.</w:t>
      </w:r>
    </w:p>
    <w:p w:rsidR="00807396" w:rsidRPr="00F37C64" w:rsidRDefault="00807396" w:rsidP="00F3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программы:</w:t>
      </w:r>
    </w:p>
    <w:p w:rsidR="00807396" w:rsidRPr="00F37C64" w:rsidRDefault="00807396" w:rsidP="00F37C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="002F49A5"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учащихся с историко-к</w:t>
      </w: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ультурным наследием родного Приморского края; </w:t>
      </w:r>
    </w:p>
    <w:p w:rsidR="00807396" w:rsidRPr="00F37C64" w:rsidRDefault="00807396" w:rsidP="00F37C6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черты патриотизма и гражданственности; воспитание духовности.</w:t>
      </w:r>
    </w:p>
    <w:p w:rsidR="00807396" w:rsidRPr="00F37C64" w:rsidRDefault="00807396" w:rsidP="00F3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программы:</w:t>
      </w:r>
    </w:p>
    <w:p w:rsidR="00807396" w:rsidRPr="00F37C64" w:rsidRDefault="00807396" w:rsidP="00F37C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прошлого и настоящего Приморского края, обычаев, традиций и духовной культуры народов, про</w:t>
      </w:r>
      <w:r w:rsidR="002F49A5"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живающих в нашем городе и крае</w:t>
      </w: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396" w:rsidRPr="00F37C64" w:rsidRDefault="00807396" w:rsidP="00F37C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 у учащихся через краеведческие знания о городе и крае.</w:t>
      </w:r>
    </w:p>
    <w:p w:rsidR="00807396" w:rsidRPr="00F37C64" w:rsidRDefault="00807396" w:rsidP="00F37C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сохранение семейных ценностей и традиций.</w:t>
      </w:r>
    </w:p>
    <w:p w:rsidR="00807396" w:rsidRPr="00F37C64" w:rsidRDefault="00807396" w:rsidP="00F37C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поисковой деятельности учащихся.</w:t>
      </w:r>
    </w:p>
    <w:p w:rsidR="00807396" w:rsidRPr="00F37C64" w:rsidRDefault="00807396" w:rsidP="00F37C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умений по ведению посильной исследовательской работы в области краеведения.</w:t>
      </w:r>
    </w:p>
    <w:p w:rsidR="00807396" w:rsidRPr="00F37C64" w:rsidRDefault="00807396" w:rsidP="00F37C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навыков информационной культуры. Использование Интернет и информационных технологий в изучение краеведения.</w:t>
      </w:r>
    </w:p>
    <w:p w:rsidR="00807396" w:rsidRPr="00F37C64" w:rsidRDefault="00807396" w:rsidP="00F37C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фондов школьной библиотеки работами учащихся по краеведению.</w:t>
      </w:r>
    </w:p>
    <w:p w:rsidR="00807396" w:rsidRPr="00F37C64" w:rsidRDefault="00807396" w:rsidP="00F3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направления:</w:t>
      </w:r>
      <w:r w:rsidR="002F49A5"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“Мой  родной</w:t>
      </w: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9A5"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Приморский край</w:t>
      </w: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включает следующие основные направления учебной деятельности: историческое, духовное краеведение, краеведение в области литературы и искусства.</w:t>
      </w:r>
    </w:p>
    <w:p w:rsidR="009E63FD" w:rsidRPr="00F37C64" w:rsidRDefault="009E63FD" w:rsidP="00F37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07396" w:rsidRPr="00F37C64" w:rsidRDefault="00807396" w:rsidP="00F3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проведения занятий:</w:t>
      </w:r>
    </w:p>
    <w:p w:rsidR="00807396" w:rsidRPr="00F37C64" w:rsidRDefault="00807396" w:rsidP="00F37C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Экскурсия.</w:t>
      </w:r>
    </w:p>
    <w:p w:rsidR="00807396" w:rsidRPr="00F37C64" w:rsidRDefault="00807396" w:rsidP="00F37C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в архивах.</w:t>
      </w:r>
    </w:p>
    <w:p w:rsidR="00807396" w:rsidRPr="00F37C64" w:rsidRDefault="00807396" w:rsidP="00F37C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Семинары.</w:t>
      </w:r>
    </w:p>
    <w:p w:rsidR="00807396" w:rsidRPr="00F37C64" w:rsidRDefault="00807396" w:rsidP="00F37C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Презентации.</w:t>
      </w:r>
    </w:p>
    <w:p w:rsidR="00807396" w:rsidRPr="00F37C64" w:rsidRDefault="00807396" w:rsidP="00F37C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Уроки.</w:t>
      </w:r>
    </w:p>
    <w:p w:rsidR="00807396" w:rsidRPr="00F37C64" w:rsidRDefault="00807396" w:rsidP="00F37C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документами.</w:t>
      </w:r>
    </w:p>
    <w:p w:rsidR="00807396" w:rsidRPr="00F37C64" w:rsidRDefault="00807396" w:rsidP="00F37C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деятельность.</w:t>
      </w:r>
    </w:p>
    <w:p w:rsidR="00807396" w:rsidRPr="00F37C64" w:rsidRDefault="00807396" w:rsidP="00F3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программы: </w:t>
      </w: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непосредственных впечатлений и эмоций, которые формируют чувство “малой родины” - к систематизированному знанию о родном крае.</w:t>
      </w:r>
    </w:p>
    <w:p w:rsidR="00C83676" w:rsidRPr="00F37C64" w:rsidRDefault="00C83676" w:rsidP="00F3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Механизм реализации программы:</w:t>
      </w:r>
    </w:p>
    <w:p w:rsidR="00C83676" w:rsidRPr="00F37C64" w:rsidRDefault="002F49A5" w:rsidP="00F37C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 в МБУК «Уссурийский музей»</w:t>
      </w:r>
      <w:r w:rsidR="00C83676"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3676" w:rsidRPr="00F37C64" w:rsidRDefault="00C83676" w:rsidP="00F37C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пешие экскурсии по городу;</w:t>
      </w:r>
    </w:p>
    <w:p w:rsidR="00C83676" w:rsidRPr="00F37C64" w:rsidRDefault="00C83676" w:rsidP="00F37C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материалов;</w:t>
      </w:r>
    </w:p>
    <w:p w:rsidR="00C83676" w:rsidRPr="00F37C64" w:rsidRDefault="00C83676" w:rsidP="00F37C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материалов</w:t>
      </w:r>
      <w:r w:rsidR="002F49A5"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 к 156-летию г. Уссурийска</w:t>
      </w:r>
      <w:r w:rsidR="00A943AF"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5E6" w:rsidRPr="00F37C64" w:rsidRDefault="00B565E6" w:rsidP="00F37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4BC" w:rsidRPr="00F37C64" w:rsidRDefault="008034BC" w:rsidP="00F3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7C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результаты: </w:t>
      </w: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 развитие и укрепление у детей чувства любви к родному краю; через знания по истории и культуре родного края происходит формирование личности патриота и гражданина своей страны.</w:t>
      </w:r>
    </w:p>
    <w:p w:rsidR="00B565E6" w:rsidRPr="00F37C64" w:rsidRDefault="00B565E6" w:rsidP="00F37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676" w:rsidRDefault="00C83676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занятий</w:t>
      </w:r>
    </w:p>
    <w:p w:rsidR="00F37C64" w:rsidRPr="00F37C64" w:rsidRDefault="00F37C64" w:rsidP="00F37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3241"/>
        <w:gridCol w:w="4753"/>
        <w:gridCol w:w="1088"/>
      </w:tblGrid>
      <w:tr w:rsidR="00C83676" w:rsidRPr="00F37C64" w:rsidTr="003A0C9C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2F49A5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родной  Приморский край</w:t>
            </w:r>
            <w:r w:rsidR="00C83676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интереса к прошлому родного края, </w:t>
            </w:r>
            <w:r w:rsidR="004F65A6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красотам Приморья, </w:t>
            </w: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культуре и быту народов проживающих в нашем крае, наши земляки участники Великой Отечественной войны.</w:t>
            </w:r>
          </w:p>
        </w:tc>
      </w:tr>
      <w:tr w:rsidR="004444DB" w:rsidRPr="00F37C64" w:rsidTr="003A0C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444DB" w:rsidRPr="00F37C64" w:rsidTr="003A0C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  <w:r w:rsidR="002F49A5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красотами нашего города.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44DB" w:rsidRPr="00F37C64" w:rsidTr="003A0C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</w:t>
            </w:r>
            <w:r w:rsidR="0060232E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наука о родном крае.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окружение. Что изучает краеведение. Источники изучения родного края. Творческое задание подобрать стихотворения, пословицы и поговорки о родном крае.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44DB" w:rsidRPr="00F37C64" w:rsidTr="003A0C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всё начиналось</w:t>
            </w:r>
            <w:r w:rsidR="00433AF5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Далёкое прошлое Приморья.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край в древности. Археологические памятники на территории района.</w:t>
            </w:r>
            <w:r w:rsidR="00433AF5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Древние государства </w:t>
            </w:r>
            <w:proofErr w:type="spellStart"/>
            <w:r w:rsidR="00433AF5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Бохай</w:t>
            </w:r>
            <w:proofErr w:type="spellEnd"/>
            <w:r w:rsidR="00433AF5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Империя </w:t>
            </w:r>
            <w:proofErr w:type="spellStart"/>
            <w:r w:rsidR="00433AF5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Чжурчженей</w:t>
            </w:r>
            <w:proofErr w:type="spellEnd"/>
            <w:r w:rsidR="005612EC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33AF5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Городища</w:t>
            </w:r>
            <w:r w:rsidR="0060232E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44DB" w:rsidRPr="00F37C64" w:rsidTr="006F1E53">
        <w:trPr>
          <w:trHeight w:val="12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C8367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433AF5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Открытие, изучение и освоение Россией Дальневосточных земель.</w:t>
            </w:r>
            <w:r w:rsidR="0060232E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232E" w:rsidRPr="00F37C64" w:rsidRDefault="0060232E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433AF5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продвижения России на Восток.</w:t>
            </w:r>
            <w:r w:rsidR="005612EC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Походы Ермака, </w:t>
            </w:r>
            <w:r w:rsidR="005612EC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Казачьего сотника Петра Бекетова, экспедиции Москвитина, Пояркова, Ерофея Хабарова, Ивана </w:t>
            </w:r>
            <w:proofErr w:type="spellStart"/>
            <w:r w:rsidR="005612EC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Петлина</w:t>
            </w:r>
            <w:proofErr w:type="spellEnd"/>
            <w:r w:rsidR="005612EC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612EC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Г.И.Невельского</w:t>
            </w:r>
            <w:proofErr w:type="spellEnd"/>
            <w:r w:rsidR="005612EC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612EC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Н.Н.Муравьёва</w:t>
            </w:r>
            <w:proofErr w:type="spellEnd"/>
            <w:r w:rsidR="005612EC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-Амурско</w:t>
            </w:r>
            <w:r w:rsidR="00B565E6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444DB" w:rsidRPr="00F37C64" w:rsidTr="006F1E53">
        <w:trPr>
          <w:trHeight w:val="22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F1E53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81EA1" w:rsidRPr="00F37C64" w:rsidRDefault="00F81EA1" w:rsidP="00F37C64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Турист</w:t>
            </w:r>
            <w:r w:rsidR="004444DB" w:rsidRPr="00F37C6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ские сокровища </w:t>
            </w:r>
            <w:r w:rsidRPr="00F37C6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Приморья</w:t>
            </w:r>
          </w:p>
          <w:p w:rsidR="006F1E53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F1E53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="004444DB" w:rsidRPr="00F37C64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4444DB" w:rsidRPr="00F37C6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Восточным  кольцом России" — единый бренд, демонстрирующий многообразный туристский потенциал регионов Дальнего Востока и Забайкалья. </w:t>
            </w:r>
            <w:r w:rsidR="004444DB" w:rsidRPr="00F37C64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Ливадийский</w:t>
            </w:r>
            <w:proofErr w:type="spellEnd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хребет (гора </w:t>
            </w:r>
            <w:proofErr w:type="spellStart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Пидан</w:t>
            </w:r>
            <w:proofErr w:type="spellEnd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Шкотовский</w:t>
            </w:r>
            <w:proofErr w:type="spellEnd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район, с. </w:t>
            </w:r>
            <w:proofErr w:type="spellStart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Лукьяновка</w:t>
            </w:r>
            <w:proofErr w:type="spellEnd"/>
            <w:r w:rsidR="004444DB" w:rsidRPr="00F37C6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proofErr w:type="spellStart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Ливадийский</w:t>
            </w:r>
            <w:proofErr w:type="spellEnd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хребет (гора </w:t>
            </w:r>
            <w:proofErr w:type="spellStart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Фалаза</w:t>
            </w:r>
            <w:proofErr w:type="spellEnd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Шкотовский</w:t>
            </w:r>
            <w:proofErr w:type="spellEnd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район, с. </w:t>
            </w:r>
            <w:proofErr w:type="spellStart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Анисимовка</w:t>
            </w:r>
            <w:proofErr w:type="spellEnd"/>
            <w:r w:rsidR="004444DB" w:rsidRPr="00F37C6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Ландшафтно-исторический парк "Изумрудная долина", город Уссурийск, с. </w:t>
            </w:r>
            <w:proofErr w:type="spellStart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Утесное</w:t>
            </w:r>
            <w:proofErr w:type="spellEnd"/>
            <w:r w:rsidR="004444DB" w:rsidRPr="00F37C64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и др.</w:t>
            </w:r>
            <w:r w:rsidR="004444DB" w:rsidRPr="00F37C6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F1E53" w:rsidRPr="00F37C64" w:rsidRDefault="00AC49E7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44DB" w:rsidRPr="00F37C64" w:rsidTr="003A0C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5612EC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Коренные малочисленные народности Приморья.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5612EC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Обычаи и традиции коренных малочисленных народов Приморья – удэгейцев, нанайцев, орочей.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1D540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44DB" w:rsidRPr="00F37C64" w:rsidTr="003A0C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D5403" w:rsidRPr="00F37C64" w:rsidRDefault="001D540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Приморья.</w:t>
            </w:r>
          </w:p>
          <w:p w:rsidR="00C83676" w:rsidRPr="00F37C64" w:rsidRDefault="005612EC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русские поселения.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5612EC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появления на карте района первых русских деревень. Знакомство с бытом и традициями русских в Приморье. Работа с архивным материалом.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44DB" w:rsidRPr="00F37C64" w:rsidTr="003A0C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1D540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Топон</w:t>
            </w:r>
            <w:r w:rsidR="00AC49E7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имика нашего города Уссурийска</w:t>
            </w: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Приморского края.</w:t>
            </w:r>
            <w:r w:rsidR="00AC49E7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156-летию города Уссурийска</w:t>
            </w:r>
            <w:r w:rsidR="00677A2E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1D540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топонимика. Объяснение названий населенных пунктов, географических объектов н</w:t>
            </w:r>
            <w:r w:rsidR="00AC49E7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территории города Уссурийска </w:t>
            </w: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Приморского края.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AC49E7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44DB" w:rsidRPr="00F37C64" w:rsidTr="003A0C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1D540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власть Советам!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1D540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Революционные события и гражданская война в Приморье.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44DB" w:rsidRPr="00F37C64" w:rsidTr="0060232E">
        <w:trPr>
          <w:trHeight w:val="52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1D540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пошёл мой 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1D540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своей родословной. Создание родословной своей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44DB" w:rsidRPr="00F37C64" w:rsidTr="0060232E">
        <w:trPr>
          <w:trHeight w:val="9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0232E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0232E" w:rsidRPr="00F37C64" w:rsidRDefault="0060232E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одного металла льют медаль за бой</w:t>
            </w:r>
            <w:r w:rsidR="00B96312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медаль за труд.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0232E" w:rsidRPr="00F37C64" w:rsidRDefault="0060232E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город и район в годы войны. Тыл фронту. Работа с архивными источниками.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0232E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44DB" w:rsidRPr="00F37C64" w:rsidTr="006F1E53">
        <w:trPr>
          <w:trHeight w:val="13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C83676" w:rsidRPr="00F37C64" w:rsidRDefault="00AC49E7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мой город, к 156-летию города Уссурийска</w:t>
            </w:r>
            <w:r w:rsidR="00A943AF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город через 10 лет. Создаем проекты домов и зданий нашего города в будущем.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C83676" w:rsidRPr="00F37C64" w:rsidRDefault="004F65A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44DB" w:rsidRPr="00F37C64" w:rsidTr="0060232E">
        <w:trPr>
          <w:trHeight w:val="4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0232E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0232E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чистого истока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0232E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Сочиняем легенды, предания, рассказы</w:t>
            </w:r>
            <w:r w:rsidR="00A943AF"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стихи о любви к родному краю.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60232E" w:rsidRPr="00F37C64" w:rsidRDefault="004F65A6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444DB" w:rsidRPr="00F37C64" w:rsidTr="003A0C9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Подводим итоги работы кружка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6F1E53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руководителя кружка. Выступления ребят. Творческие отчёты. Выставка работ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3676" w:rsidRPr="00F37C64" w:rsidRDefault="00AC49E7" w:rsidP="00F3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4BC" w:rsidRPr="00F37C64" w:rsidRDefault="008034BC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4BC" w:rsidRPr="00F37C64" w:rsidRDefault="008034BC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9E7" w:rsidRPr="00F37C64" w:rsidRDefault="00AC49E7" w:rsidP="00F3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6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>Основная 1. Абрамов К. Т. История Дальнего Востока. – М., 1998.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 2. История Дальнего Востока СССР с древнейших времен до XVII в. – М., 1989. 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3. История Дальнего Востока СССР…(XVII в. – февраль 1917 г.). – М., 1991. 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4. Краеведение: Учеб. пособие / Под ред. А. В. </w:t>
      </w:r>
      <w:proofErr w:type="spellStart"/>
      <w:r w:rsidRPr="00F37C64">
        <w:rPr>
          <w:rFonts w:ascii="Times New Roman" w:hAnsi="Times New Roman" w:cs="Times New Roman"/>
          <w:sz w:val="28"/>
          <w:szCs w:val="28"/>
        </w:rPr>
        <w:t>Даринского</w:t>
      </w:r>
      <w:proofErr w:type="spellEnd"/>
      <w:r w:rsidRPr="00F37C64">
        <w:rPr>
          <w:rFonts w:ascii="Times New Roman" w:hAnsi="Times New Roman" w:cs="Times New Roman"/>
          <w:sz w:val="28"/>
          <w:szCs w:val="28"/>
        </w:rPr>
        <w:t xml:space="preserve">. – М., 1987. 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5. Курило Л. В. Краеведение и туризм: Учеб. пособие. – М., 1999. 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6. Очерки истории Приморья. – Владивосток, 1996. 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7. Памятники истории и культуры Приморского края. Материалы к своду. – Владивосток, 1991. 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8. Приморский край. Краткий энциклопедический справочник. – Владивосток, 1997. 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>9. Физическая география Приморского края. – Владивосток, 1990.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 Дополнительная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 1. Абрамова Н. В. История социально-экономического развития Дальнего Востока в освещении буржуазной периодики (1965–1985 гг.). – Владивосток, 1989. 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2. Алексеев А. И. Освоение русскими людьми Дальнего Востока и русской Америки (до конца XIX в.). – М., 1982. 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>3. Арсеньев В. К. Избранные произведения. В 2-х Т. – М., 1986.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F37C64">
        <w:rPr>
          <w:rFonts w:ascii="Times New Roman" w:hAnsi="Times New Roman" w:cs="Times New Roman"/>
          <w:sz w:val="28"/>
          <w:szCs w:val="28"/>
        </w:rPr>
        <w:t>Барсенев</w:t>
      </w:r>
      <w:proofErr w:type="spellEnd"/>
      <w:r w:rsidRPr="00F37C64">
        <w:rPr>
          <w:rFonts w:ascii="Times New Roman" w:hAnsi="Times New Roman" w:cs="Times New Roman"/>
          <w:sz w:val="28"/>
          <w:szCs w:val="28"/>
        </w:rPr>
        <w:t xml:space="preserve"> Ю. И. Особо охраняемые природные территории Приморского края. – Владивосток, 1997. 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5. Белоусов А. А. На алтарь отечества: Из истории меценатства и благотворительности в России. – Владивосток, 1999. 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37C64">
        <w:rPr>
          <w:rFonts w:ascii="Times New Roman" w:hAnsi="Times New Roman" w:cs="Times New Roman"/>
          <w:sz w:val="28"/>
          <w:szCs w:val="28"/>
        </w:rPr>
        <w:t>Бродянский</w:t>
      </w:r>
      <w:proofErr w:type="spellEnd"/>
      <w:r w:rsidRPr="00F37C64">
        <w:rPr>
          <w:rFonts w:ascii="Times New Roman" w:hAnsi="Times New Roman" w:cs="Times New Roman"/>
          <w:sz w:val="28"/>
          <w:szCs w:val="28"/>
        </w:rPr>
        <w:t xml:space="preserve"> Д. Л. Древности как объект туризма и их охрана // Туризм на Дальнем Востоке: бизнес, инвестиционные стратегии, образование и экология. Материалы регион. науч.-</w:t>
      </w:r>
      <w:proofErr w:type="spellStart"/>
      <w:r w:rsidRPr="00F37C6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37C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7C6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37C64">
        <w:rPr>
          <w:rFonts w:ascii="Times New Roman" w:hAnsi="Times New Roman" w:cs="Times New Roman"/>
          <w:sz w:val="28"/>
          <w:szCs w:val="28"/>
        </w:rPr>
        <w:t xml:space="preserve">. – Владивосток, 2003. С. 69–70. 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37C64">
        <w:rPr>
          <w:rFonts w:ascii="Times New Roman" w:hAnsi="Times New Roman" w:cs="Times New Roman"/>
          <w:sz w:val="28"/>
          <w:szCs w:val="28"/>
        </w:rPr>
        <w:t>Бродянский</w:t>
      </w:r>
      <w:proofErr w:type="spellEnd"/>
      <w:r w:rsidRPr="00F37C64">
        <w:rPr>
          <w:rFonts w:ascii="Times New Roman" w:hAnsi="Times New Roman" w:cs="Times New Roman"/>
          <w:sz w:val="28"/>
          <w:szCs w:val="28"/>
        </w:rPr>
        <w:t xml:space="preserve"> Д. Л. Искусство древнего Приморья (каменный век – </w:t>
      </w:r>
      <w:proofErr w:type="spellStart"/>
      <w:r w:rsidRPr="00F37C64">
        <w:rPr>
          <w:rFonts w:ascii="Times New Roman" w:hAnsi="Times New Roman" w:cs="Times New Roman"/>
          <w:sz w:val="28"/>
          <w:szCs w:val="28"/>
        </w:rPr>
        <w:t>палеометалл</w:t>
      </w:r>
      <w:proofErr w:type="spellEnd"/>
      <w:r w:rsidRPr="00F37C64">
        <w:rPr>
          <w:rFonts w:ascii="Times New Roman" w:hAnsi="Times New Roman" w:cs="Times New Roman"/>
          <w:sz w:val="28"/>
          <w:szCs w:val="28"/>
        </w:rPr>
        <w:t xml:space="preserve">). – Владивосток, 2002. 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37C64">
        <w:rPr>
          <w:rFonts w:ascii="Times New Roman" w:hAnsi="Times New Roman" w:cs="Times New Roman"/>
          <w:sz w:val="28"/>
          <w:szCs w:val="28"/>
        </w:rPr>
        <w:t>Бродянский</w:t>
      </w:r>
      <w:proofErr w:type="spellEnd"/>
      <w:r w:rsidRPr="00F37C64">
        <w:rPr>
          <w:rFonts w:ascii="Times New Roman" w:hAnsi="Times New Roman" w:cs="Times New Roman"/>
          <w:sz w:val="28"/>
          <w:szCs w:val="28"/>
        </w:rPr>
        <w:t xml:space="preserve"> Д. Л. Очерки истории дальневосточной археологии. – Владивосток, 2000. </w:t>
      </w:r>
    </w:p>
    <w:p w:rsidR="00AC49E7" w:rsidRPr="00F37C64" w:rsidRDefault="00AC49E7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37C64">
        <w:rPr>
          <w:rFonts w:ascii="Times New Roman" w:hAnsi="Times New Roman" w:cs="Times New Roman"/>
          <w:sz w:val="28"/>
          <w:szCs w:val="28"/>
        </w:rPr>
        <w:t>Ващук</w:t>
      </w:r>
      <w:proofErr w:type="spellEnd"/>
      <w:r w:rsidRPr="00F37C64">
        <w:rPr>
          <w:rFonts w:ascii="Times New Roman" w:hAnsi="Times New Roman" w:cs="Times New Roman"/>
          <w:sz w:val="28"/>
          <w:szCs w:val="28"/>
        </w:rPr>
        <w:t xml:space="preserve"> А. С. Социальная политика в СССР и ее реализация на Дальнем Востоке (середина 40–80-х годов XX вв.). – Владивосток, 1998. </w:t>
      </w:r>
    </w:p>
    <w:p w:rsidR="00B565E6" w:rsidRPr="00F37C64" w:rsidRDefault="00B565E6" w:rsidP="00F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BD4" w:rsidRPr="00F37C64" w:rsidRDefault="00AC49E7" w:rsidP="00F37C64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lastRenderedPageBreak/>
        <w:t>Сайты в интернете</w:t>
      </w:r>
    </w:p>
    <w:p w:rsidR="00AC49E7" w:rsidRPr="00F37C64" w:rsidRDefault="00AC49E7" w:rsidP="00F37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http://www.fegi.ru/PRIMORYE/GEOGR/unikum.htm</w:t>
      </w:r>
    </w:p>
    <w:p w:rsidR="00AC49E7" w:rsidRPr="00F37C64" w:rsidRDefault="00AC49E7" w:rsidP="00F37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Уникальные природные объекты Приморского края</w:t>
      </w:r>
    </w:p>
    <w:p w:rsidR="00AC49E7" w:rsidRPr="00F37C64" w:rsidRDefault="00AC49E7" w:rsidP="00F37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http://www.fegi.ru/PRIMORYE/GEOGR/unikum.htm</w:t>
      </w:r>
    </w:p>
    <w:p w:rsidR="00AC49E7" w:rsidRPr="00F37C64" w:rsidRDefault="00AC49E7" w:rsidP="00F37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Исторические памятники Приморья</w:t>
      </w:r>
    </w:p>
    <w:p w:rsidR="00AC49E7" w:rsidRPr="00F37C64" w:rsidRDefault="00AC49E7" w:rsidP="00F37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http://www.fegi.ru/PRIMORYE/HISTORY/pam.htm</w:t>
      </w:r>
    </w:p>
    <w:p w:rsidR="00AC49E7" w:rsidRPr="00F37C64" w:rsidRDefault="00AC49E7" w:rsidP="00F37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Археологические памятники</w:t>
      </w:r>
    </w:p>
    <w:p w:rsidR="00AC49E7" w:rsidRPr="00F37C64" w:rsidRDefault="00AC49E7" w:rsidP="00F37C64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49E7" w:rsidRPr="00F37C64" w:rsidSect="00A8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588"/>
    <w:multiLevelType w:val="multilevel"/>
    <w:tmpl w:val="805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66E5F"/>
    <w:multiLevelType w:val="multilevel"/>
    <w:tmpl w:val="159E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049EE"/>
    <w:multiLevelType w:val="multilevel"/>
    <w:tmpl w:val="EEF8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E29D4"/>
    <w:multiLevelType w:val="multilevel"/>
    <w:tmpl w:val="D5D8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B2262"/>
    <w:multiLevelType w:val="multilevel"/>
    <w:tmpl w:val="7FC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AD6"/>
    <w:rsid w:val="00147BD4"/>
    <w:rsid w:val="001B5190"/>
    <w:rsid w:val="001D5403"/>
    <w:rsid w:val="002F49A5"/>
    <w:rsid w:val="00433AF5"/>
    <w:rsid w:val="004444DB"/>
    <w:rsid w:val="00472D30"/>
    <w:rsid w:val="004F65A6"/>
    <w:rsid w:val="005612EC"/>
    <w:rsid w:val="0060232E"/>
    <w:rsid w:val="00677A2E"/>
    <w:rsid w:val="006F1E53"/>
    <w:rsid w:val="007C6FA1"/>
    <w:rsid w:val="008034BC"/>
    <w:rsid w:val="00807396"/>
    <w:rsid w:val="00916678"/>
    <w:rsid w:val="009E63FD"/>
    <w:rsid w:val="00A818A5"/>
    <w:rsid w:val="00A85581"/>
    <w:rsid w:val="00A943AF"/>
    <w:rsid w:val="00AC49E7"/>
    <w:rsid w:val="00B565E6"/>
    <w:rsid w:val="00B76069"/>
    <w:rsid w:val="00B96312"/>
    <w:rsid w:val="00C83676"/>
    <w:rsid w:val="00CC7D38"/>
    <w:rsid w:val="00EE1AD6"/>
    <w:rsid w:val="00F27DB0"/>
    <w:rsid w:val="00F37C64"/>
    <w:rsid w:val="00F81EA1"/>
    <w:rsid w:val="00FA33B0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8D97"/>
  <w15:docId w15:val="{6EE29DD0-86E1-4F2B-A30B-4B3FE496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96"/>
  </w:style>
  <w:style w:type="paragraph" w:styleId="1">
    <w:name w:val="heading 1"/>
    <w:basedOn w:val="a"/>
    <w:link w:val="10"/>
    <w:uiPriority w:val="9"/>
    <w:qFormat/>
    <w:rsid w:val="00F81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73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1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81EA1"/>
    <w:rPr>
      <w:color w:val="0000FF"/>
      <w:u w:val="single"/>
    </w:rPr>
  </w:style>
  <w:style w:type="character" w:styleId="a5">
    <w:name w:val="Strong"/>
    <w:basedOn w:val="a0"/>
    <w:uiPriority w:val="22"/>
    <w:qFormat/>
    <w:rsid w:val="004444DB"/>
    <w:rPr>
      <w:b/>
      <w:bCs/>
    </w:rPr>
  </w:style>
  <w:style w:type="paragraph" w:styleId="a6">
    <w:name w:val="Normal (Web)"/>
    <w:basedOn w:val="a"/>
    <w:uiPriority w:val="99"/>
    <w:unhideWhenUsed/>
    <w:rsid w:val="00F37C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Современная школа</cp:lastModifiedBy>
  <cp:revision>7</cp:revision>
  <cp:lastPrinted>2022-09-13T05:54:00Z</cp:lastPrinted>
  <dcterms:created xsi:type="dcterms:W3CDTF">2022-09-13T05:39:00Z</dcterms:created>
  <dcterms:modified xsi:type="dcterms:W3CDTF">2022-12-18T08:38:00Z</dcterms:modified>
</cp:coreProperties>
</file>